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3D" w:rsidRPr="00847E3D" w:rsidRDefault="00847E3D" w:rsidP="00847E3D">
      <w:pPr>
        <w:jc w:val="center"/>
        <w:rPr>
          <w:rFonts w:hint="eastAsia"/>
          <w:b/>
        </w:rPr>
      </w:pPr>
      <w:r w:rsidRPr="00847E3D">
        <w:rPr>
          <w:rFonts w:hint="eastAsia"/>
          <w:b/>
        </w:rPr>
        <w:t>山东省企业环境信用评价办法</w:t>
      </w:r>
    </w:p>
    <w:p w:rsidR="00847E3D" w:rsidRPr="00847E3D" w:rsidRDefault="00847E3D" w:rsidP="00847E3D">
      <w:pPr>
        <w:jc w:val="center"/>
        <w:rPr>
          <w:b/>
        </w:rPr>
      </w:pPr>
    </w:p>
    <w:p w:rsidR="00847E3D" w:rsidRPr="00847E3D" w:rsidRDefault="00847E3D" w:rsidP="00847E3D">
      <w:pPr>
        <w:jc w:val="center"/>
        <w:rPr>
          <w:rFonts w:hint="eastAsia"/>
          <w:b/>
        </w:rPr>
      </w:pPr>
      <w:r w:rsidRPr="00847E3D">
        <w:rPr>
          <w:rFonts w:hint="eastAsia"/>
          <w:b/>
        </w:rPr>
        <w:t>(</w:t>
      </w:r>
      <w:r w:rsidRPr="00847E3D">
        <w:rPr>
          <w:rFonts w:hint="eastAsia"/>
          <w:b/>
        </w:rPr>
        <w:t>征求意见稿</w:t>
      </w:r>
      <w:r w:rsidRPr="00847E3D">
        <w:rPr>
          <w:rFonts w:hint="eastAsia"/>
          <w:b/>
        </w:rPr>
        <w:t>)</w:t>
      </w:r>
    </w:p>
    <w:p w:rsidR="00847E3D" w:rsidRDefault="00847E3D" w:rsidP="00847E3D"/>
    <w:p w:rsidR="00847E3D" w:rsidRDefault="00847E3D" w:rsidP="00847E3D">
      <w:pPr>
        <w:rPr>
          <w:rFonts w:hint="eastAsia"/>
        </w:rPr>
      </w:pPr>
      <w:r>
        <w:rPr>
          <w:rFonts w:hint="eastAsia"/>
        </w:rPr>
        <w:t>第一条</w:t>
      </w:r>
      <w:r>
        <w:rPr>
          <w:rFonts w:hint="eastAsia"/>
        </w:rPr>
        <w:t xml:space="preserve"> </w:t>
      </w:r>
      <w:r>
        <w:rPr>
          <w:rFonts w:hint="eastAsia"/>
        </w:rPr>
        <w:t>为规范企业环境信用评价工作，促进企业履行环境保护责任，依据《中华人民共和国环境保护法》、《企业信息公示暂行条例》等法律、行政法规，结合本省实际，制定本办法。</w:t>
      </w:r>
    </w:p>
    <w:p w:rsidR="00847E3D" w:rsidRDefault="00847E3D" w:rsidP="00847E3D"/>
    <w:p w:rsidR="00847E3D" w:rsidRDefault="00847E3D" w:rsidP="00847E3D">
      <w:pPr>
        <w:rPr>
          <w:rFonts w:hint="eastAsia"/>
        </w:rPr>
      </w:pPr>
      <w:r>
        <w:rPr>
          <w:rFonts w:hint="eastAsia"/>
        </w:rPr>
        <w:t>第二条</w:t>
      </w:r>
      <w:r>
        <w:rPr>
          <w:rFonts w:hint="eastAsia"/>
        </w:rPr>
        <w:t xml:space="preserve"> </w:t>
      </w:r>
      <w:r>
        <w:rPr>
          <w:rFonts w:hint="eastAsia"/>
        </w:rPr>
        <w:t>本省行政区域内企业环境信用评价适用本办法。</w:t>
      </w:r>
    </w:p>
    <w:p w:rsidR="00847E3D" w:rsidRDefault="00847E3D" w:rsidP="00847E3D"/>
    <w:p w:rsidR="00847E3D" w:rsidRDefault="00847E3D" w:rsidP="00847E3D">
      <w:pPr>
        <w:rPr>
          <w:rFonts w:hint="eastAsia"/>
        </w:rPr>
      </w:pPr>
      <w:r>
        <w:rPr>
          <w:rFonts w:hint="eastAsia"/>
        </w:rPr>
        <w:t>第三条</w:t>
      </w:r>
      <w:r>
        <w:rPr>
          <w:rFonts w:hint="eastAsia"/>
        </w:rPr>
        <w:t xml:space="preserve"> </w:t>
      </w:r>
      <w:r>
        <w:rPr>
          <w:rFonts w:hint="eastAsia"/>
        </w:rPr>
        <w:t>本办法所称企业环境信用评价，是指环保部门依据企业环境违法违规行为信息，对企业环境信用进行评价，向社会公开评价结果的环境监督管理活动。</w:t>
      </w:r>
    </w:p>
    <w:p w:rsidR="00847E3D" w:rsidRDefault="00847E3D" w:rsidP="00847E3D"/>
    <w:p w:rsidR="00847E3D" w:rsidRDefault="00847E3D" w:rsidP="00847E3D">
      <w:pPr>
        <w:rPr>
          <w:rFonts w:hint="eastAsia"/>
        </w:rPr>
      </w:pPr>
      <w:r>
        <w:rPr>
          <w:rFonts w:hint="eastAsia"/>
        </w:rPr>
        <w:t>本办法所称企业环境违法违规行为，是指企业在生产经营活动中未遵守环保法律、法规、规章、规范性文件、环境标准和未履行其环保责任等方面的现象。</w:t>
      </w:r>
    </w:p>
    <w:p w:rsidR="00847E3D" w:rsidRDefault="00847E3D" w:rsidP="00847E3D"/>
    <w:p w:rsidR="00847E3D" w:rsidRDefault="00847E3D" w:rsidP="00847E3D">
      <w:pPr>
        <w:rPr>
          <w:rFonts w:hint="eastAsia"/>
        </w:rPr>
      </w:pPr>
      <w:r>
        <w:rPr>
          <w:rFonts w:hint="eastAsia"/>
        </w:rPr>
        <w:t>第四条</w:t>
      </w:r>
      <w:r>
        <w:rPr>
          <w:rFonts w:hint="eastAsia"/>
        </w:rPr>
        <w:t xml:space="preserve"> </w:t>
      </w:r>
      <w:r>
        <w:rPr>
          <w:rFonts w:hint="eastAsia"/>
        </w:rPr>
        <w:t>省环保厅负责制定企业环境违法违规行为记分标准，建立企业环境信用评价信息管理系统，组织全省企业环境信用评价工作。</w:t>
      </w:r>
    </w:p>
    <w:p w:rsidR="00847E3D" w:rsidRDefault="00847E3D" w:rsidP="00847E3D"/>
    <w:p w:rsidR="00847E3D" w:rsidRDefault="00847E3D" w:rsidP="00847E3D">
      <w:pPr>
        <w:rPr>
          <w:rFonts w:hint="eastAsia"/>
        </w:rPr>
      </w:pPr>
      <w:r>
        <w:rPr>
          <w:rFonts w:hint="eastAsia"/>
        </w:rPr>
        <w:t>设区的市环保局负责本辖区企业环境信用评价工作。</w:t>
      </w:r>
    </w:p>
    <w:p w:rsidR="00847E3D" w:rsidRDefault="00847E3D" w:rsidP="00847E3D"/>
    <w:p w:rsidR="00847E3D" w:rsidRDefault="00847E3D" w:rsidP="00847E3D">
      <w:pPr>
        <w:rPr>
          <w:rFonts w:hint="eastAsia"/>
        </w:rPr>
      </w:pPr>
      <w:r>
        <w:rPr>
          <w:rFonts w:hint="eastAsia"/>
        </w:rPr>
        <w:t>第五条</w:t>
      </w:r>
      <w:r>
        <w:rPr>
          <w:rFonts w:hint="eastAsia"/>
        </w:rPr>
        <w:t xml:space="preserve"> </w:t>
      </w:r>
      <w:r>
        <w:rPr>
          <w:rFonts w:hint="eastAsia"/>
        </w:rPr>
        <w:t>企业环境信用评价采取环境违法违规行为年度记分制。当年无记分记录的企业为环境信用绿标企业，以绿牌标识</w:t>
      </w:r>
      <w:r>
        <w:rPr>
          <w:rFonts w:hint="eastAsia"/>
        </w:rPr>
        <w:t>;</w:t>
      </w:r>
      <w:r>
        <w:rPr>
          <w:rFonts w:hint="eastAsia"/>
        </w:rPr>
        <w:t>当年有记分记录、累计记分</w:t>
      </w:r>
      <w:r>
        <w:rPr>
          <w:rFonts w:hint="eastAsia"/>
        </w:rPr>
        <w:t>11</w:t>
      </w:r>
      <w:r>
        <w:rPr>
          <w:rFonts w:hint="eastAsia"/>
        </w:rPr>
        <w:t>分及以下的企业为环境信用黄标企业，以黄牌标识</w:t>
      </w:r>
      <w:r>
        <w:rPr>
          <w:rFonts w:hint="eastAsia"/>
        </w:rPr>
        <w:t>;</w:t>
      </w:r>
      <w:r>
        <w:rPr>
          <w:rFonts w:hint="eastAsia"/>
        </w:rPr>
        <w:t>当年累计记分</w:t>
      </w:r>
      <w:r>
        <w:rPr>
          <w:rFonts w:hint="eastAsia"/>
        </w:rPr>
        <w:t>12</w:t>
      </w:r>
      <w:r>
        <w:rPr>
          <w:rFonts w:hint="eastAsia"/>
        </w:rPr>
        <w:t>分及以上的企业为环境信用红标企业，以红牌标识。</w:t>
      </w:r>
    </w:p>
    <w:p w:rsidR="00847E3D" w:rsidRDefault="00847E3D" w:rsidP="00847E3D"/>
    <w:p w:rsidR="00847E3D" w:rsidRDefault="00847E3D" w:rsidP="00847E3D">
      <w:pPr>
        <w:rPr>
          <w:rFonts w:hint="eastAsia"/>
        </w:rPr>
      </w:pPr>
      <w:r>
        <w:rPr>
          <w:rFonts w:hint="eastAsia"/>
        </w:rPr>
        <w:t>第六条</w:t>
      </w:r>
      <w:r>
        <w:rPr>
          <w:rFonts w:hint="eastAsia"/>
        </w:rPr>
        <w:t xml:space="preserve"> </w:t>
      </w:r>
      <w:r>
        <w:rPr>
          <w:rFonts w:hint="eastAsia"/>
        </w:rPr>
        <w:t>环保部门应当在企业环境违法违规行为作出行政处罚处理决定后，立即将企业环境违法违规行为、行政处罚处理决定、整改要求与期限等信息录入企业环境信用评价信息管理系统，按照企业环境违法违规行为记分标准作出相应的记分，并及时将行政处罚处理决定和企业环境信用评价信息管理系统登录须知送达企业。</w:t>
      </w:r>
    </w:p>
    <w:p w:rsidR="00847E3D" w:rsidRDefault="00847E3D" w:rsidP="00847E3D"/>
    <w:p w:rsidR="00000000" w:rsidRDefault="00847E3D" w:rsidP="00847E3D">
      <w:pPr>
        <w:rPr>
          <w:rFonts w:hint="eastAsia"/>
        </w:rPr>
      </w:pPr>
      <w:r>
        <w:rPr>
          <w:rFonts w:hint="eastAsia"/>
        </w:rPr>
        <w:t>对企业在本方法施行之日前、尚未完成整改的环境违法违规行为，环保部门应当在本方法施行之日后十五个工作日内，按照前款有关规定办理。</w:t>
      </w:r>
    </w:p>
    <w:p w:rsidR="00847E3D" w:rsidRDefault="00847E3D" w:rsidP="00847E3D">
      <w:pPr>
        <w:rPr>
          <w:rFonts w:hint="eastAsia"/>
        </w:rPr>
      </w:pPr>
    </w:p>
    <w:p w:rsidR="00847E3D" w:rsidRDefault="00847E3D" w:rsidP="00847E3D">
      <w:pPr>
        <w:rPr>
          <w:rFonts w:hint="eastAsia"/>
        </w:rPr>
      </w:pPr>
      <w:r>
        <w:rPr>
          <w:rFonts w:hint="eastAsia"/>
        </w:rPr>
        <w:t>第七条</w:t>
      </w:r>
      <w:r>
        <w:rPr>
          <w:rFonts w:hint="eastAsia"/>
        </w:rPr>
        <w:t xml:space="preserve"> </w:t>
      </w:r>
      <w:r>
        <w:rPr>
          <w:rFonts w:hint="eastAsia"/>
        </w:rPr>
        <w:t>企业可以自行登录企业环境信用评价信息管理系统，查询其环境违法违规行为信息和记分情况。</w:t>
      </w:r>
    </w:p>
    <w:p w:rsidR="00847E3D" w:rsidRDefault="00847E3D" w:rsidP="00847E3D"/>
    <w:p w:rsidR="00847E3D" w:rsidRDefault="00847E3D" w:rsidP="00847E3D">
      <w:pPr>
        <w:rPr>
          <w:rFonts w:hint="eastAsia"/>
        </w:rPr>
      </w:pPr>
      <w:r>
        <w:rPr>
          <w:rFonts w:hint="eastAsia"/>
        </w:rPr>
        <w:t>第八条</w:t>
      </w:r>
      <w:r>
        <w:rPr>
          <w:rFonts w:hint="eastAsia"/>
        </w:rPr>
        <w:t xml:space="preserve"> </w:t>
      </w:r>
      <w:r>
        <w:rPr>
          <w:rFonts w:hint="eastAsia"/>
        </w:rPr>
        <w:t>企业对环境违法违规行为信息和记分有异议的，应当向作出记分的环保部门书面提出异议，并提供相关证据和材料。</w:t>
      </w:r>
    </w:p>
    <w:p w:rsidR="00847E3D" w:rsidRDefault="00847E3D" w:rsidP="00847E3D"/>
    <w:p w:rsidR="00847E3D" w:rsidRDefault="00847E3D" w:rsidP="00847E3D">
      <w:pPr>
        <w:rPr>
          <w:rFonts w:hint="eastAsia"/>
        </w:rPr>
      </w:pPr>
      <w:r>
        <w:rPr>
          <w:rFonts w:hint="eastAsia"/>
        </w:rPr>
        <w:t>第九条</w:t>
      </w:r>
      <w:r>
        <w:rPr>
          <w:rFonts w:hint="eastAsia"/>
        </w:rPr>
        <w:t xml:space="preserve"> </w:t>
      </w:r>
      <w:r>
        <w:rPr>
          <w:rFonts w:hint="eastAsia"/>
        </w:rPr>
        <w:t>环保部门应当在收到企业异议之日起五个工作日内进行复核，并将复核意见书面告知企业。复核需要现场核查、监测或者鉴定的，所需时间不计入复核期间。</w:t>
      </w:r>
    </w:p>
    <w:p w:rsidR="00847E3D" w:rsidRDefault="00847E3D" w:rsidP="00847E3D"/>
    <w:p w:rsidR="00847E3D" w:rsidRDefault="00847E3D" w:rsidP="00847E3D">
      <w:pPr>
        <w:rPr>
          <w:rFonts w:hint="eastAsia"/>
        </w:rPr>
      </w:pPr>
      <w:r>
        <w:rPr>
          <w:rFonts w:hint="eastAsia"/>
        </w:rPr>
        <w:t>第十条</w:t>
      </w:r>
      <w:r>
        <w:rPr>
          <w:rFonts w:hint="eastAsia"/>
        </w:rPr>
        <w:t xml:space="preserve"> </w:t>
      </w:r>
      <w:r>
        <w:rPr>
          <w:rFonts w:hint="eastAsia"/>
        </w:rPr>
        <w:t>受到环境行政处罚处理的企业应当按照环保部门整改要求，整改其环境违法违规行为</w:t>
      </w:r>
      <w:r>
        <w:rPr>
          <w:rFonts w:hint="eastAsia"/>
        </w:rPr>
        <w:t>;</w:t>
      </w:r>
      <w:r>
        <w:rPr>
          <w:rFonts w:hint="eastAsia"/>
        </w:rPr>
        <w:t>整改完成后，向作出记分的环保部门提交整改报告及相关证明材料。</w:t>
      </w:r>
    </w:p>
    <w:p w:rsidR="00847E3D" w:rsidRDefault="00847E3D" w:rsidP="00847E3D"/>
    <w:p w:rsidR="00847E3D" w:rsidRDefault="00847E3D" w:rsidP="00847E3D">
      <w:pPr>
        <w:rPr>
          <w:rFonts w:hint="eastAsia"/>
        </w:rPr>
      </w:pPr>
      <w:r>
        <w:rPr>
          <w:rFonts w:hint="eastAsia"/>
        </w:rPr>
        <w:lastRenderedPageBreak/>
        <w:t>第十一条</w:t>
      </w:r>
      <w:r>
        <w:rPr>
          <w:rFonts w:hint="eastAsia"/>
        </w:rPr>
        <w:t xml:space="preserve"> </w:t>
      </w:r>
      <w:r>
        <w:rPr>
          <w:rFonts w:hint="eastAsia"/>
        </w:rPr>
        <w:t>环保部门应当在收到企业环境违法违规行为整改报告之日起五个工作日内对其整改情况进行核实，核实需要监测或者鉴定的，所需时间不计入核实期间</w:t>
      </w:r>
      <w:r>
        <w:rPr>
          <w:rFonts w:hint="eastAsia"/>
        </w:rPr>
        <w:t>;</w:t>
      </w:r>
      <w:r>
        <w:rPr>
          <w:rFonts w:hint="eastAsia"/>
        </w:rPr>
        <w:t>核实后，将企业整改信息录入企业环境信用评价信息管理系统，对一次性记</w:t>
      </w:r>
      <w:r>
        <w:rPr>
          <w:rFonts w:hint="eastAsia"/>
        </w:rPr>
        <w:t>12</w:t>
      </w:r>
      <w:r>
        <w:rPr>
          <w:rFonts w:hint="eastAsia"/>
        </w:rPr>
        <w:t>分以下的环境违法违规行为，核销其相应的记分，对一次性记</w:t>
      </w:r>
      <w:r>
        <w:rPr>
          <w:rFonts w:hint="eastAsia"/>
        </w:rPr>
        <w:t>12</w:t>
      </w:r>
      <w:r>
        <w:rPr>
          <w:rFonts w:hint="eastAsia"/>
        </w:rPr>
        <w:t>分的环境违法违规行为，保留其相应的记分，下年度予以核销。</w:t>
      </w:r>
    </w:p>
    <w:p w:rsidR="00847E3D" w:rsidRDefault="00847E3D" w:rsidP="00847E3D"/>
    <w:p w:rsidR="00847E3D" w:rsidRDefault="00847E3D" w:rsidP="00847E3D">
      <w:pPr>
        <w:rPr>
          <w:rFonts w:hint="eastAsia"/>
        </w:rPr>
      </w:pPr>
      <w:r>
        <w:rPr>
          <w:rFonts w:hint="eastAsia"/>
        </w:rPr>
        <w:t>第十二条</w:t>
      </w:r>
      <w:r>
        <w:rPr>
          <w:rFonts w:hint="eastAsia"/>
        </w:rPr>
        <w:t xml:space="preserve"> </w:t>
      </w:r>
      <w:r>
        <w:rPr>
          <w:rFonts w:hint="eastAsia"/>
        </w:rPr>
        <w:t>企业当年度尚未完成整改的环境违法违规行为信息和记分应当转入下一年度记录。</w:t>
      </w:r>
    </w:p>
    <w:p w:rsidR="00847E3D" w:rsidRDefault="00847E3D" w:rsidP="00847E3D"/>
    <w:p w:rsidR="00847E3D" w:rsidRDefault="00847E3D" w:rsidP="00847E3D">
      <w:pPr>
        <w:rPr>
          <w:rFonts w:hint="eastAsia"/>
        </w:rPr>
      </w:pPr>
      <w:r>
        <w:rPr>
          <w:rFonts w:hint="eastAsia"/>
        </w:rPr>
        <w:t>第十三条</w:t>
      </w:r>
      <w:r>
        <w:rPr>
          <w:rFonts w:hint="eastAsia"/>
        </w:rPr>
        <w:t xml:space="preserve"> </w:t>
      </w:r>
      <w:r>
        <w:rPr>
          <w:rFonts w:hint="eastAsia"/>
        </w:rPr>
        <w:t>对环境信用绿标企业，环保部门可以采取以下措施：</w:t>
      </w:r>
    </w:p>
    <w:p w:rsidR="00847E3D" w:rsidRDefault="00847E3D" w:rsidP="00847E3D"/>
    <w:p w:rsidR="00847E3D" w:rsidRDefault="00847E3D" w:rsidP="00847E3D">
      <w:pPr>
        <w:rPr>
          <w:rFonts w:hint="eastAsia"/>
        </w:rPr>
      </w:pPr>
      <w:r>
        <w:rPr>
          <w:rFonts w:hint="eastAsia"/>
        </w:rPr>
        <w:t>(</w:t>
      </w:r>
      <w:r>
        <w:rPr>
          <w:rFonts w:hint="eastAsia"/>
        </w:rPr>
        <w:t>一</w:t>
      </w:r>
      <w:r>
        <w:rPr>
          <w:rFonts w:hint="eastAsia"/>
        </w:rPr>
        <w:t>)</w:t>
      </w:r>
      <w:r>
        <w:rPr>
          <w:rFonts w:hint="eastAsia"/>
        </w:rPr>
        <w:t>适当减少现场检查频次</w:t>
      </w:r>
      <w:r>
        <w:rPr>
          <w:rFonts w:hint="eastAsia"/>
        </w:rPr>
        <w:t>;</w:t>
      </w:r>
    </w:p>
    <w:p w:rsidR="00847E3D" w:rsidRDefault="00847E3D" w:rsidP="00847E3D"/>
    <w:p w:rsidR="00847E3D" w:rsidRDefault="00847E3D" w:rsidP="00847E3D">
      <w:pPr>
        <w:rPr>
          <w:rFonts w:hint="eastAsia"/>
        </w:rPr>
      </w:pPr>
      <w:r>
        <w:rPr>
          <w:rFonts w:hint="eastAsia"/>
        </w:rPr>
        <w:t>(</w:t>
      </w:r>
      <w:r>
        <w:rPr>
          <w:rFonts w:hint="eastAsia"/>
        </w:rPr>
        <w:t>二</w:t>
      </w:r>
      <w:r>
        <w:rPr>
          <w:rFonts w:hint="eastAsia"/>
        </w:rPr>
        <w:t>)</w:t>
      </w:r>
      <w:r>
        <w:rPr>
          <w:rFonts w:hint="eastAsia"/>
        </w:rPr>
        <w:t>允许申请环保资金</w:t>
      </w:r>
      <w:r>
        <w:rPr>
          <w:rFonts w:hint="eastAsia"/>
        </w:rPr>
        <w:t>;</w:t>
      </w:r>
    </w:p>
    <w:p w:rsidR="00847E3D" w:rsidRDefault="00847E3D" w:rsidP="00847E3D"/>
    <w:p w:rsidR="00847E3D" w:rsidRDefault="00847E3D" w:rsidP="00847E3D">
      <w:pPr>
        <w:rPr>
          <w:rFonts w:hint="eastAsia"/>
        </w:rPr>
      </w:pPr>
      <w:r>
        <w:rPr>
          <w:rFonts w:hint="eastAsia"/>
        </w:rPr>
        <w:t>(</w:t>
      </w:r>
      <w:r>
        <w:rPr>
          <w:rFonts w:hint="eastAsia"/>
        </w:rPr>
        <w:t>三</w:t>
      </w:r>
      <w:r>
        <w:rPr>
          <w:rFonts w:hint="eastAsia"/>
        </w:rPr>
        <w:t>)</w:t>
      </w:r>
      <w:r>
        <w:rPr>
          <w:rFonts w:hint="eastAsia"/>
        </w:rPr>
        <w:t>鼓励或推荐参加环保评先评优活动</w:t>
      </w:r>
      <w:r>
        <w:rPr>
          <w:rFonts w:hint="eastAsia"/>
        </w:rPr>
        <w:t>;</w:t>
      </w:r>
    </w:p>
    <w:p w:rsidR="00847E3D" w:rsidRDefault="00847E3D" w:rsidP="00847E3D"/>
    <w:p w:rsidR="00847E3D" w:rsidRDefault="00847E3D" w:rsidP="00847E3D">
      <w:pPr>
        <w:rPr>
          <w:rFonts w:hint="eastAsia"/>
        </w:rPr>
      </w:pPr>
      <w:r>
        <w:rPr>
          <w:rFonts w:hint="eastAsia"/>
        </w:rPr>
        <w:t>(</w:t>
      </w:r>
      <w:r>
        <w:rPr>
          <w:rFonts w:hint="eastAsia"/>
        </w:rPr>
        <w:t>四</w:t>
      </w:r>
      <w:r>
        <w:rPr>
          <w:rFonts w:hint="eastAsia"/>
        </w:rPr>
        <w:t>)</w:t>
      </w:r>
      <w:r>
        <w:rPr>
          <w:rFonts w:hint="eastAsia"/>
        </w:rPr>
        <w:t>对参加其他评先评优活动的，出具环保肯定意见</w:t>
      </w:r>
      <w:r>
        <w:rPr>
          <w:rFonts w:hint="eastAsia"/>
        </w:rPr>
        <w:t>;</w:t>
      </w:r>
    </w:p>
    <w:p w:rsidR="00847E3D" w:rsidRDefault="00847E3D" w:rsidP="00847E3D"/>
    <w:p w:rsidR="00847E3D" w:rsidRDefault="00847E3D" w:rsidP="00847E3D">
      <w:pPr>
        <w:rPr>
          <w:rFonts w:hint="eastAsia"/>
        </w:rPr>
      </w:pPr>
      <w:r>
        <w:rPr>
          <w:rFonts w:hint="eastAsia"/>
        </w:rPr>
        <w:t>(</w:t>
      </w:r>
      <w:r>
        <w:rPr>
          <w:rFonts w:hint="eastAsia"/>
        </w:rPr>
        <w:t>五</w:t>
      </w:r>
      <w:r>
        <w:rPr>
          <w:rFonts w:hint="eastAsia"/>
        </w:rPr>
        <w:t>)</w:t>
      </w:r>
      <w:r>
        <w:rPr>
          <w:rFonts w:hint="eastAsia"/>
        </w:rPr>
        <w:t>国家或者地方规定的其他激励性措施。</w:t>
      </w:r>
    </w:p>
    <w:p w:rsidR="00847E3D" w:rsidRDefault="00847E3D" w:rsidP="00847E3D"/>
    <w:p w:rsidR="00847E3D" w:rsidRDefault="00847E3D" w:rsidP="00847E3D">
      <w:pPr>
        <w:rPr>
          <w:rFonts w:hint="eastAsia"/>
        </w:rPr>
      </w:pPr>
      <w:r>
        <w:rPr>
          <w:rFonts w:hint="eastAsia"/>
        </w:rPr>
        <w:t>第十四条</w:t>
      </w:r>
      <w:r>
        <w:rPr>
          <w:rFonts w:hint="eastAsia"/>
        </w:rPr>
        <w:t xml:space="preserve"> </w:t>
      </w:r>
      <w:r>
        <w:rPr>
          <w:rFonts w:hint="eastAsia"/>
        </w:rPr>
        <w:t>对环境信用黄标企业，环保部门应当采取以下措施：</w:t>
      </w:r>
    </w:p>
    <w:p w:rsidR="00847E3D" w:rsidRDefault="00847E3D" w:rsidP="00847E3D"/>
    <w:p w:rsidR="00847E3D" w:rsidRDefault="00847E3D" w:rsidP="00847E3D">
      <w:pPr>
        <w:rPr>
          <w:rFonts w:hint="eastAsia"/>
        </w:rPr>
      </w:pPr>
      <w:r>
        <w:rPr>
          <w:rFonts w:hint="eastAsia"/>
        </w:rPr>
        <w:t>(</w:t>
      </w:r>
      <w:r>
        <w:rPr>
          <w:rFonts w:hint="eastAsia"/>
        </w:rPr>
        <w:t>一</w:t>
      </w:r>
      <w:r>
        <w:rPr>
          <w:rFonts w:hint="eastAsia"/>
        </w:rPr>
        <w:t>)</w:t>
      </w:r>
      <w:r>
        <w:rPr>
          <w:rFonts w:hint="eastAsia"/>
        </w:rPr>
        <w:t>适当增加现场检查频次</w:t>
      </w:r>
      <w:r>
        <w:rPr>
          <w:rFonts w:hint="eastAsia"/>
        </w:rPr>
        <w:t>;</w:t>
      </w:r>
    </w:p>
    <w:p w:rsidR="00847E3D" w:rsidRDefault="00847E3D" w:rsidP="00847E3D"/>
    <w:p w:rsidR="00847E3D" w:rsidRDefault="00847E3D" w:rsidP="00847E3D">
      <w:pPr>
        <w:rPr>
          <w:rFonts w:hint="eastAsia"/>
        </w:rPr>
      </w:pPr>
      <w:r>
        <w:rPr>
          <w:rFonts w:hint="eastAsia"/>
        </w:rPr>
        <w:t>(</w:t>
      </w:r>
      <w:r>
        <w:rPr>
          <w:rFonts w:hint="eastAsia"/>
        </w:rPr>
        <w:t>二</w:t>
      </w:r>
      <w:r>
        <w:rPr>
          <w:rFonts w:hint="eastAsia"/>
        </w:rPr>
        <w:t>)</w:t>
      </w:r>
      <w:r>
        <w:rPr>
          <w:rFonts w:hint="eastAsia"/>
        </w:rPr>
        <w:t>适当限制申请环保资金</w:t>
      </w:r>
      <w:r>
        <w:rPr>
          <w:rFonts w:hint="eastAsia"/>
        </w:rPr>
        <w:t>;</w:t>
      </w:r>
    </w:p>
    <w:p w:rsidR="00847E3D" w:rsidRDefault="00847E3D" w:rsidP="00847E3D"/>
    <w:p w:rsidR="00847E3D" w:rsidRDefault="00847E3D" w:rsidP="00847E3D">
      <w:pPr>
        <w:rPr>
          <w:rFonts w:hint="eastAsia"/>
        </w:rPr>
      </w:pPr>
      <w:r>
        <w:rPr>
          <w:rFonts w:hint="eastAsia"/>
        </w:rPr>
        <w:t>(</w:t>
      </w:r>
      <w:r>
        <w:rPr>
          <w:rFonts w:hint="eastAsia"/>
        </w:rPr>
        <w:t>三</w:t>
      </w:r>
      <w:r>
        <w:rPr>
          <w:rFonts w:hint="eastAsia"/>
        </w:rPr>
        <w:t>)</w:t>
      </w:r>
      <w:r>
        <w:rPr>
          <w:rFonts w:hint="eastAsia"/>
        </w:rPr>
        <w:t>限制参加环保评先评优活动</w:t>
      </w:r>
      <w:r>
        <w:rPr>
          <w:rFonts w:hint="eastAsia"/>
        </w:rPr>
        <w:t>;</w:t>
      </w:r>
    </w:p>
    <w:p w:rsidR="00847E3D" w:rsidRDefault="00847E3D" w:rsidP="00847E3D"/>
    <w:p w:rsidR="00847E3D" w:rsidRDefault="00847E3D" w:rsidP="00847E3D">
      <w:pPr>
        <w:rPr>
          <w:rFonts w:hint="eastAsia"/>
        </w:rPr>
      </w:pPr>
      <w:r>
        <w:rPr>
          <w:rFonts w:hint="eastAsia"/>
        </w:rPr>
        <w:t>(</w:t>
      </w:r>
      <w:r>
        <w:rPr>
          <w:rFonts w:hint="eastAsia"/>
        </w:rPr>
        <w:t>四</w:t>
      </w:r>
      <w:r>
        <w:rPr>
          <w:rFonts w:hint="eastAsia"/>
        </w:rPr>
        <w:t>)</w:t>
      </w:r>
      <w:r>
        <w:rPr>
          <w:rFonts w:hint="eastAsia"/>
        </w:rPr>
        <w:t>对参加其他评先评优活动的，出具其环境违法违规行情况</w:t>
      </w:r>
      <w:r>
        <w:rPr>
          <w:rFonts w:hint="eastAsia"/>
        </w:rPr>
        <w:t>;</w:t>
      </w:r>
    </w:p>
    <w:p w:rsidR="00847E3D" w:rsidRDefault="00847E3D" w:rsidP="00847E3D"/>
    <w:p w:rsidR="00847E3D" w:rsidRDefault="00847E3D" w:rsidP="00847E3D">
      <w:pPr>
        <w:rPr>
          <w:rFonts w:hint="eastAsia"/>
        </w:rPr>
      </w:pPr>
      <w:r>
        <w:rPr>
          <w:rFonts w:hint="eastAsia"/>
        </w:rPr>
        <w:t>(</w:t>
      </w:r>
      <w:r>
        <w:rPr>
          <w:rFonts w:hint="eastAsia"/>
        </w:rPr>
        <w:t>五</w:t>
      </w:r>
      <w:r>
        <w:rPr>
          <w:rFonts w:hint="eastAsia"/>
        </w:rPr>
        <w:t>)</w:t>
      </w:r>
      <w:r>
        <w:rPr>
          <w:rFonts w:hint="eastAsia"/>
        </w:rPr>
        <w:t>国家或者地方规定的其他限制性措施。</w:t>
      </w:r>
    </w:p>
    <w:p w:rsidR="00847E3D" w:rsidRDefault="00847E3D" w:rsidP="00847E3D"/>
    <w:p w:rsidR="00847E3D" w:rsidRDefault="00847E3D" w:rsidP="00847E3D">
      <w:pPr>
        <w:rPr>
          <w:rFonts w:hint="eastAsia"/>
        </w:rPr>
      </w:pPr>
      <w:r>
        <w:rPr>
          <w:rFonts w:hint="eastAsia"/>
        </w:rPr>
        <w:t>第十五条</w:t>
      </w:r>
      <w:r>
        <w:rPr>
          <w:rFonts w:hint="eastAsia"/>
        </w:rPr>
        <w:t xml:space="preserve"> </w:t>
      </w:r>
      <w:r>
        <w:rPr>
          <w:rFonts w:hint="eastAsia"/>
        </w:rPr>
        <w:t>对环境信用红标企业，环保部门应当采取以下措施：</w:t>
      </w:r>
    </w:p>
    <w:p w:rsidR="00847E3D" w:rsidRDefault="00847E3D" w:rsidP="00847E3D"/>
    <w:p w:rsidR="00847E3D" w:rsidRDefault="00847E3D" w:rsidP="00847E3D">
      <w:pPr>
        <w:rPr>
          <w:rFonts w:hint="eastAsia"/>
        </w:rPr>
      </w:pPr>
      <w:r>
        <w:rPr>
          <w:rFonts w:hint="eastAsia"/>
        </w:rPr>
        <w:t>(</w:t>
      </w:r>
      <w:r>
        <w:rPr>
          <w:rFonts w:hint="eastAsia"/>
        </w:rPr>
        <w:t>一</w:t>
      </w:r>
      <w:r>
        <w:rPr>
          <w:rFonts w:hint="eastAsia"/>
        </w:rPr>
        <w:t>)</w:t>
      </w:r>
      <w:r>
        <w:rPr>
          <w:rFonts w:hint="eastAsia"/>
        </w:rPr>
        <w:t>将其列入重点监管对象，对适用于限制生产、停产整治的，依法责令其限制生产、停产整治</w:t>
      </w:r>
      <w:r>
        <w:rPr>
          <w:rFonts w:hint="eastAsia"/>
        </w:rPr>
        <w:t>;</w:t>
      </w:r>
      <w:r>
        <w:rPr>
          <w:rFonts w:hint="eastAsia"/>
        </w:rPr>
        <w:t>对适用于停业、关闭的，依法报经有批准权的人民政府批准，责令其停业、关闭</w:t>
      </w:r>
      <w:r>
        <w:rPr>
          <w:rFonts w:hint="eastAsia"/>
        </w:rPr>
        <w:t>;</w:t>
      </w:r>
    </w:p>
    <w:p w:rsidR="00847E3D" w:rsidRDefault="00847E3D" w:rsidP="00847E3D"/>
    <w:p w:rsidR="00847E3D" w:rsidRDefault="00847E3D" w:rsidP="00847E3D">
      <w:pPr>
        <w:rPr>
          <w:rFonts w:hint="eastAsia"/>
        </w:rPr>
      </w:pPr>
      <w:r>
        <w:rPr>
          <w:rFonts w:hint="eastAsia"/>
        </w:rPr>
        <w:t>(</w:t>
      </w:r>
      <w:r>
        <w:rPr>
          <w:rFonts w:hint="eastAsia"/>
        </w:rPr>
        <w:t>二</w:t>
      </w:r>
      <w:r>
        <w:rPr>
          <w:rFonts w:hint="eastAsia"/>
        </w:rPr>
        <w:t>)</w:t>
      </w:r>
      <w:r>
        <w:rPr>
          <w:rFonts w:hint="eastAsia"/>
        </w:rPr>
        <w:t>暂缓受理行政许可申请事项</w:t>
      </w:r>
      <w:r>
        <w:rPr>
          <w:rFonts w:hint="eastAsia"/>
        </w:rPr>
        <w:t>;</w:t>
      </w:r>
    </w:p>
    <w:p w:rsidR="00847E3D" w:rsidRDefault="00847E3D" w:rsidP="00847E3D"/>
    <w:p w:rsidR="00847E3D" w:rsidRDefault="00847E3D" w:rsidP="00847E3D">
      <w:pPr>
        <w:rPr>
          <w:rFonts w:hint="eastAsia"/>
        </w:rPr>
      </w:pPr>
      <w:r>
        <w:rPr>
          <w:rFonts w:hint="eastAsia"/>
        </w:rPr>
        <w:t>(</w:t>
      </w:r>
      <w:r>
        <w:rPr>
          <w:rFonts w:hint="eastAsia"/>
        </w:rPr>
        <w:t>三</w:t>
      </w:r>
      <w:r>
        <w:rPr>
          <w:rFonts w:hint="eastAsia"/>
        </w:rPr>
        <w:t>)</w:t>
      </w:r>
      <w:r>
        <w:rPr>
          <w:rFonts w:hint="eastAsia"/>
        </w:rPr>
        <w:t>从严审批环保资金申请</w:t>
      </w:r>
      <w:r>
        <w:rPr>
          <w:rFonts w:hint="eastAsia"/>
        </w:rPr>
        <w:t>;</w:t>
      </w:r>
    </w:p>
    <w:p w:rsidR="00847E3D" w:rsidRDefault="00847E3D" w:rsidP="00847E3D"/>
    <w:p w:rsidR="00847E3D" w:rsidRDefault="00847E3D" w:rsidP="00847E3D">
      <w:pPr>
        <w:rPr>
          <w:rFonts w:hint="eastAsia"/>
        </w:rPr>
      </w:pPr>
      <w:r>
        <w:rPr>
          <w:rFonts w:hint="eastAsia"/>
        </w:rPr>
        <w:t>(</w:t>
      </w:r>
      <w:r>
        <w:rPr>
          <w:rFonts w:hint="eastAsia"/>
        </w:rPr>
        <w:t>四</w:t>
      </w:r>
      <w:r>
        <w:rPr>
          <w:rFonts w:hint="eastAsia"/>
        </w:rPr>
        <w:t>)</w:t>
      </w:r>
      <w:r>
        <w:rPr>
          <w:rFonts w:hint="eastAsia"/>
        </w:rPr>
        <w:t>禁止参加环保评先评优活动</w:t>
      </w:r>
      <w:r>
        <w:rPr>
          <w:rFonts w:hint="eastAsia"/>
        </w:rPr>
        <w:t>;</w:t>
      </w:r>
    </w:p>
    <w:p w:rsidR="00847E3D" w:rsidRDefault="00847E3D" w:rsidP="00847E3D"/>
    <w:p w:rsidR="00847E3D" w:rsidRDefault="00847E3D" w:rsidP="00847E3D">
      <w:pPr>
        <w:rPr>
          <w:rFonts w:hint="eastAsia"/>
        </w:rPr>
      </w:pPr>
      <w:r>
        <w:rPr>
          <w:rFonts w:hint="eastAsia"/>
        </w:rPr>
        <w:t>(</w:t>
      </w:r>
      <w:r>
        <w:rPr>
          <w:rFonts w:hint="eastAsia"/>
        </w:rPr>
        <w:t>五</w:t>
      </w:r>
      <w:r>
        <w:rPr>
          <w:rFonts w:hint="eastAsia"/>
        </w:rPr>
        <w:t>)</w:t>
      </w:r>
      <w:r>
        <w:rPr>
          <w:rFonts w:hint="eastAsia"/>
        </w:rPr>
        <w:t>对参加其他评先评优活动的，出具环保否定意见</w:t>
      </w:r>
      <w:r>
        <w:rPr>
          <w:rFonts w:hint="eastAsia"/>
        </w:rPr>
        <w:t>;</w:t>
      </w:r>
    </w:p>
    <w:p w:rsidR="00847E3D" w:rsidRDefault="00847E3D" w:rsidP="00847E3D"/>
    <w:p w:rsidR="00847E3D" w:rsidRDefault="00847E3D" w:rsidP="00847E3D">
      <w:pPr>
        <w:rPr>
          <w:rFonts w:hint="eastAsia"/>
        </w:rPr>
      </w:pPr>
      <w:r>
        <w:rPr>
          <w:rFonts w:hint="eastAsia"/>
        </w:rPr>
        <w:t>(</w:t>
      </w:r>
      <w:r>
        <w:rPr>
          <w:rFonts w:hint="eastAsia"/>
        </w:rPr>
        <w:t>六</w:t>
      </w:r>
      <w:r>
        <w:rPr>
          <w:rFonts w:hint="eastAsia"/>
        </w:rPr>
        <w:t>)</w:t>
      </w:r>
      <w:r>
        <w:rPr>
          <w:rFonts w:hint="eastAsia"/>
        </w:rPr>
        <w:t>国家或者地方规定的其他惩戒性措施。</w:t>
      </w:r>
    </w:p>
    <w:p w:rsidR="00847E3D" w:rsidRDefault="00847E3D" w:rsidP="00847E3D">
      <w:pPr>
        <w:rPr>
          <w:rFonts w:hint="eastAsia"/>
        </w:rPr>
      </w:pPr>
    </w:p>
    <w:p w:rsidR="00847E3D" w:rsidRDefault="00847E3D" w:rsidP="00847E3D">
      <w:pPr>
        <w:rPr>
          <w:rFonts w:hint="eastAsia"/>
        </w:rPr>
      </w:pPr>
      <w:r>
        <w:rPr>
          <w:rFonts w:hint="eastAsia"/>
        </w:rPr>
        <w:t>第十六条</w:t>
      </w:r>
      <w:r>
        <w:rPr>
          <w:rFonts w:hint="eastAsia"/>
        </w:rPr>
        <w:t xml:space="preserve"> </w:t>
      </w:r>
      <w:r>
        <w:rPr>
          <w:rFonts w:hint="eastAsia"/>
        </w:rPr>
        <w:t>环保部门应当在其官方网站上公开企业环境信用记分实时情况和年度评价结果，接受社会监督。</w:t>
      </w:r>
    </w:p>
    <w:p w:rsidR="00847E3D" w:rsidRDefault="00847E3D" w:rsidP="00847E3D"/>
    <w:p w:rsidR="00847E3D" w:rsidRDefault="00847E3D" w:rsidP="00847E3D">
      <w:pPr>
        <w:rPr>
          <w:rFonts w:hint="eastAsia"/>
        </w:rPr>
      </w:pPr>
      <w:r>
        <w:rPr>
          <w:rFonts w:hint="eastAsia"/>
        </w:rPr>
        <w:t>省环保厅应当定期将企业环境违法违规信息和环境信用年度评价结果通报省发改委、省经信委、省工商局、省质检局、省国资委、中国人民银行济南分行、山东银监局、山东证监局、山东保监局等有关部门和机构。</w:t>
      </w:r>
    </w:p>
    <w:p w:rsidR="00847E3D" w:rsidRDefault="00847E3D" w:rsidP="00847E3D"/>
    <w:p w:rsidR="00847E3D" w:rsidRDefault="00847E3D" w:rsidP="00847E3D">
      <w:pPr>
        <w:rPr>
          <w:rFonts w:hint="eastAsia"/>
        </w:rPr>
      </w:pPr>
      <w:r>
        <w:rPr>
          <w:rFonts w:hint="eastAsia"/>
        </w:rPr>
        <w:t>第十七条</w:t>
      </w:r>
      <w:r>
        <w:rPr>
          <w:rFonts w:hint="eastAsia"/>
        </w:rPr>
        <w:t xml:space="preserve"> </w:t>
      </w:r>
      <w:r>
        <w:rPr>
          <w:rFonts w:hint="eastAsia"/>
        </w:rPr>
        <w:t>本办法由省环保厅负责解释。</w:t>
      </w:r>
    </w:p>
    <w:p w:rsidR="00847E3D" w:rsidRDefault="00847E3D" w:rsidP="00847E3D"/>
    <w:p w:rsidR="00847E3D" w:rsidRDefault="00847E3D" w:rsidP="00847E3D">
      <w:pPr>
        <w:rPr>
          <w:rFonts w:hint="eastAsia"/>
        </w:rPr>
      </w:pPr>
      <w:r>
        <w:rPr>
          <w:rFonts w:hint="eastAsia"/>
        </w:rPr>
        <w:t>第十八条</w:t>
      </w:r>
      <w:r>
        <w:rPr>
          <w:rFonts w:hint="eastAsia"/>
        </w:rPr>
        <w:t xml:space="preserve"> </w:t>
      </w:r>
      <w:r>
        <w:rPr>
          <w:rFonts w:hint="eastAsia"/>
        </w:rPr>
        <w:t>本办法自</w:t>
      </w:r>
      <w:r>
        <w:rPr>
          <w:rFonts w:hint="eastAsia"/>
        </w:rPr>
        <w:t>2016</w:t>
      </w:r>
      <w:r>
        <w:rPr>
          <w:rFonts w:hint="eastAsia"/>
        </w:rPr>
        <w:t>年</w:t>
      </w:r>
      <w:r>
        <w:rPr>
          <w:rFonts w:hint="eastAsia"/>
        </w:rPr>
        <w:t>1</w:t>
      </w:r>
      <w:r>
        <w:rPr>
          <w:rFonts w:hint="eastAsia"/>
        </w:rPr>
        <w:t>月</w:t>
      </w:r>
      <w:r>
        <w:rPr>
          <w:rFonts w:hint="eastAsia"/>
        </w:rPr>
        <w:t>1</w:t>
      </w:r>
      <w:r>
        <w:rPr>
          <w:rFonts w:hint="eastAsia"/>
        </w:rPr>
        <w:t>日起施行。</w:t>
      </w:r>
    </w:p>
    <w:p w:rsidR="00847E3D" w:rsidRDefault="00847E3D" w:rsidP="00847E3D"/>
    <w:p w:rsidR="00847E3D" w:rsidRDefault="00847E3D" w:rsidP="00847E3D">
      <w:pPr>
        <w:rPr>
          <w:rFonts w:hint="eastAsia"/>
        </w:rPr>
      </w:pPr>
      <w:r>
        <w:rPr>
          <w:rFonts w:hint="eastAsia"/>
        </w:rPr>
        <w:t>山东省企业环境违法违规行为记分标准</w:t>
      </w:r>
    </w:p>
    <w:p w:rsidR="00847E3D" w:rsidRDefault="00847E3D" w:rsidP="00847E3D"/>
    <w:p w:rsidR="00847E3D" w:rsidRDefault="00847E3D" w:rsidP="00847E3D">
      <w:pPr>
        <w:rPr>
          <w:rFonts w:hint="eastAsia"/>
        </w:rPr>
      </w:pPr>
      <w:r>
        <w:rPr>
          <w:rFonts w:hint="eastAsia"/>
        </w:rPr>
        <w:t>(2015</w:t>
      </w:r>
      <w:r>
        <w:rPr>
          <w:rFonts w:hint="eastAsia"/>
        </w:rPr>
        <w:t>年版</w:t>
      </w:r>
      <w:r>
        <w:rPr>
          <w:rFonts w:hint="eastAsia"/>
        </w:rPr>
        <w:t>)</w:t>
      </w:r>
    </w:p>
    <w:p w:rsidR="00847E3D" w:rsidRDefault="00847E3D" w:rsidP="00847E3D"/>
    <w:p w:rsidR="00847E3D" w:rsidRPr="00847E3D" w:rsidRDefault="00847E3D" w:rsidP="00847E3D">
      <w:pPr>
        <w:rPr>
          <w:rFonts w:hint="eastAsia"/>
          <w:b/>
        </w:rPr>
      </w:pPr>
      <w:r w:rsidRPr="00847E3D">
        <w:rPr>
          <w:rFonts w:hint="eastAsia"/>
          <w:b/>
        </w:rPr>
        <w:t>说明：</w:t>
      </w:r>
    </w:p>
    <w:p w:rsidR="00847E3D" w:rsidRDefault="00847E3D" w:rsidP="00847E3D"/>
    <w:p w:rsidR="00847E3D" w:rsidRDefault="00847E3D" w:rsidP="00847E3D">
      <w:pPr>
        <w:rPr>
          <w:rFonts w:hint="eastAsia"/>
        </w:rPr>
      </w:pPr>
      <w:r>
        <w:rPr>
          <w:rFonts w:hint="eastAsia"/>
        </w:rPr>
        <w:t>一、对企业不同环境违法违规行为，分次采取环境行政处罚处理措施的，分别记分。</w:t>
      </w:r>
    </w:p>
    <w:p w:rsidR="00847E3D" w:rsidRDefault="00847E3D" w:rsidP="00847E3D"/>
    <w:p w:rsidR="00847E3D" w:rsidRDefault="00847E3D" w:rsidP="00847E3D">
      <w:pPr>
        <w:rPr>
          <w:rFonts w:hint="eastAsia"/>
        </w:rPr>
      </w:pPr>
      <w:r>
        <w:rPr>
          <w:rFonts w:hint="eastAsia"/>
        </w:rPr>
        <w:t>二、对企业某一环境违法违规行为，采取两种以上环境行政处罚处理措施的，按照记分值最高的类别进行记分。如企业污染物超标排放，采取罚款和限制生产处罚处理措施，按照限制生产类别进行记分。</w:t>
      </w:r>
    </w:p>
    <w:p w:rsidR="00847E3D" w:rsidRDefault="00847E3D" w:rsidP="00847E3D"/>
    <w:p w:rsidR="00847E3D" w:rsidRPr="00847E3D" w:rsidRDefault="00847E3D" w:rsidP="00847E3D">
      <w:r>
        <w:rPr>
          <w:rFonts w:hint="eastAsia"/>
        </w:rPr>
        <w:t>三、对企业两种以上环境违法违规行为、采取两种以上环境行政处罚处理措施进行合并处罚处理，按照记分值最高的类别进行记分。如企业污染物超标排放、闲置污染防治设施，采取罚款和限制生产处罚处理措施进行合并处罚处理，按照限制生产类别进行记分。</w:t>
      </w:r>
    </w:p>
    <w:sectPr w:rsidR="00847E3D" w:rsidRPr="00847E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4E3" w:rsidRDefault="00AA64E3" w:rsidP="00847E3D">
      <w:r>
        <w:separator/>
      </w:r>
    </w:p>
  </w:endnote>
  <w:endnote w:type="continuationSeparator" w:id="1">
    <w:p w:rsidR="00AA64E3" w:rsidRDefault="00AA64E3" w:rsidP="00847E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4E3" w:rsidRDefault="00AA64E3" w:rsidP="00847E3D">
      <w:r>
        <w:separator/>
      </w:r>
    </w:p>
  </w:footnote>
  <w:footnote w:type="continuationSeparator" w:id="1">
    <w:p w:rsidR="00AA64E3" w:rsidRDefault="00AA64E3" w:rsidP="00847E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7E3D"/>
    <w:rsid w:val="00847E3D"/>
    <w:rsid w:val="00AA64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7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7E3D"/>
    <w:rPr>
      <w:sz w:val="18"/>
      <w:szCs w:val="18"/>
    </w:rPr>
  </w:style>
  <w:style w:type="paragraph" w:styleId="a4">
    <w:name w:val="footer"/>
    <w:basedOn w:val="a"/>
    <w:link w:val="Char0"/>
    <w:uiPriority w:val="99"/>
    <w:semiHidden/>
    <w:unhideWhenUsed/>
    <w:rsid w:val="00847E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7E3D"/>
    <w:rPr>
      <w:sz w:val="18"/>
      <w:szCs w:val="18"/>
    </w:rPr>
  </w:style>
</w:styles>
</file>

<file path=word/webSettings.xml><?xml version="1.0" encoding="utf-8"?>
<w:webSettings xmlns:r="http://schemas.openxmlformats.org/officeDocument/2006/relationships" xmlns:w="http://schemas.openxmlformats.org/wordprocessingml/2006/main">
  <w:divs>
    <w:div w:id="686172903">
      <w:bodyDiv w:val="1"/>
      <w:marLeft w:val="0"/>
      <w:marRight w:val="0"/>
      <w:marTop w:val="0"/>
      <w:marBottom w:val="0"/>
      <w:divBdr>
        <w:top w:val="none" w:sz="0" w:space="0" w:color="auto"/>
        <w:left w:val="none" w:sz="0" w:space="0" w:color="auto"/>
        <w:bottom w:val="none" w:sz="0" w:space="0" w:color="auto"/>
        <w:right w:val="none" w:sz="0" w:space="0" w:color="auto"/>
      </w:divBdr>
    </w:div>
    <w:div w:id="1303197570">
      <w:bodyDiv w:val="1"/>
      <w:marLeft w:val="0"/>
      <w:marRight w:val="0"/>
      <w:marTop w:val="0"/>
      <w:marBottom w:val="0"/>
      <w:divBdr>
        <w:top w:val="none" w:sz="0" w:space="0" w:color="auto"/>
        <w:left w:val="none" w:sz="0" w:space="0" w:color="auto"/>
        <w:bottom w:val="none" w:sz="0" w:space="0" w:color="auto"/>
        <w:right w:val="none" w:sz="0" w:space="0" w:color="auto"/>
      </w:divBdr>
    </w:div>
    <w:div w:id="18412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guli--old</dc:creator>
  <cp:keywords/>
  <dc:description/>
  <cp:lastModifiedBy>guli--old</cp:lastModifiedBy>
  <cp:revision>2</cp:revision>
  <dcterms:created xsi:type="dcterms:W3CDTF">2015-08-05T03:29:00Z</dcterms:created>
  <dcterms:modified xsi:type="dcterms:W3CDTF">2015-08-05T03:31:00Z</dcterms:modified>
</cp:coreProperties>
</file>